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62" w:rsidRDefault="00435A62" w:rsidP="00435A62">
      <w:pPr>
        <w:pStyle w:val="Default"/>
      </w:pPr>
    </w:p>
    <w:p w:rsidR="005A4A63" w:rsidRPr="00A8054D" w:rsidRDefault="00435A62" w:rsidP="00435A62">
      <w:pPr>
        <w:jc w:val="center"/>
        <w:rPr>
          <w:b/>
          <w:sz w:val="40"/>
          <w:szCs w:val="40"/>
        </w:rPr>
      </w:pPr>
      <w:r w:rsidRPr="00A8054D">
        <w:rPr>
          <w:b/>
          <w:sz w:val="40"/>
          <w:szCs w:val="40"/>
        </w:rPr>
        <w:t>Rules and Regulations</w:t>
      </w:r>
    </w:p>
    <w:p w:rsidR="00A8054D" w:rsidRDefault="00435A62" w:rsidP="00A8054D">
      <w:pPr>
        <w:pStyle w:val="ListParagraph"/>
        <w:numPr>
          <w:ilvl w:val="0"/>
          <w:numId w:val="10"/>
        </w:numPr>
      </w:pPr>
      <w:r>
        <w:t xml:space="preserve">Games will consist of two (16) minute halves. The clock will only </w:t>
      </w:r>
      <w:r w:rsidR="001A691C">
        <w:t>stop on dead balls and whistles during the last minute of the game, timeouts, and official timeouts.</w:t>
      </w:r>
      <w:r w:rsidR="00121E28">
        <w:t xml:space="preserve"> If a 15 point lead occurs, the clock will not stop.</w:t>
      </w:r>
      <w:r w:rsidR="00A8054D">
        <w:t xml:space="preserve"> Halftime will be one (1) minute.</w:t>
      </w:r>
    </w:p>
    <w:p w:rsidR="001A691C" w:rsidRDefault="001A691C" w:rsidP="001A691C">
      <w:pPr>
        <w:pStyle w:val="ListParagraph"/>
        <w:numPr>
          <w:ilvl w:val="0"/>
          <w:numId w:val="10"/>
        </w:numPr>
      </w:pPr>
      <w:r>
        <w:t>Teams will be allowed (3) 30 second timeouts for the game.</w:t>
      </w:r>
    </w:p>
    <w:p w:rsidR="00F8751C" w:rsidRDefault="00F8751C" w:rsidP="001A691C">
      <w:pPr>
        <w:pStyle w:val="ListParagraph"/>
        <w:numPr>
          <w:ilvl w:val="0"/>
          <w:numId w:val="10"/>
        </w:numPr>
      </w:pPr>
      <w:r>
        <w:t>2 Free Throws will be shot on the 7</w:t>
      </w:r>
      <w:r w:rsidRPr="00F8751C">
        <w:rPr>
          <w:vertAlign w:val="superscript"/>
        </w:rPr>
        <w:t>th</w:t>
      </w:r>
      <w:r>
        <w:t xml:space="preserve"> team foul each half. These will be reset at halftime, but not in overtime events.</w:t>
      </w:r>
      <w:bookmarkStart w:id="0" w:name="_GoBack"/>
      <w:bookmarkEnd w:id="0"/>
    </w:p>
    <w:p w:rsidR="001A691C" w:rsidRDefault="001A691C" w:rsidP="001A691C">
      <w:pPr>
        <w:pStyle w:val="ListParagraph"/>
        <w:numPr>
          <w:ilvl w:val="0"/>
          <w:numId w:val="10"/>
        </w:numPr>
      </w:pPr>
      <w:r>
        <w:t xml:space="preserve">In the event of a tie, overtime will consist of a </w:t>
      </w:r>
      <w:proofErr w:type="gramStart"/>
      <w:r>
        <w:t>2 minute</w:t>
      </w:r>
      <w:proofErr w:type="gramEnd"/>
      <w:r>
        <w:t xml:space="preserve"> period. The clock will stop the last minute. Each team </w:t>
      </w:r>
      <w:r w:rsidR="00121E28">
        <w:t>will have 1 timeout in OT</w:t>
      </w:r>
      <w:r>
        <w:t>.</w:t>
      </w:r>
      <w:r w:rsidR="00121E28">
        <w:t xml:space="preserve"> No carry over timeouts.</w:t>
      </w:r>
      <w:r>
        <w:t xml:space="preserve"> In the event of double overtime, a sudden death format will be used for a maximum of 5 minutes. At the end of 5 minutes, if a team has not scored, we will move to a free throw shoot off. Each team will shoot a shot until a team makes it. If the team that shoots first makes their shot, the other team will have a chance to match. Teams will also only have 1 timeout.</w:t>
      </w:r>
    </w:p>
    <w:p w:rsidR="001A691C" w:rsidRDefault="00A8054D" w:rsidP="001A691C">
      <w:pPr>
        <w:pStyle w:val="ListParagraph"/>
        <w:numPr>
          <w:ilvl w:val="0"/>
          <w:numId w:val="10"/>
        </w:numPr>
      </w:pPr>
      <w:r>
        <w:t xml:space="preserve">Teams will provide their own basketball for warm-ups and games. </w:t>
      </w:r>
      <w:r w:rsidR="001A691C">
        <w:t>Grades K-6</w:t>
      </w:r>
      <w:r w:rsidR="001A691C" w:rsidRPr="001A691C">
        <w:rPr>
          <w:vertAlign w:val="superscript"/>
        </w:rPr>
        <w:t>th</w:t>
      </w:r>
      <w:r w:rsidR="001A691C">
        <w:t xml:space="preserve"> will use a 28.5” ball. Junior</w:t>
      </w:r>
      <w:r w:rsidR="00121E28">
        <w:t xml:space="preserve"> High</w:t>
      </w:r>
      <w:r w:rsidR="001A691C">
        <w:t xml:space="preserve"> boys will use a 29.5” ball</w:t>
      </w:r>
      <w:r w:rsidR="00121E28">
        <w:t>.</w:t>
      </w:r>
    </w:p>
    <w:p w:rsidR="00B07022" w:rsidRDefault="00B07022" w:rsidP="001A691C">
      <w:pPr>
        <w:pStyle w:val="ListParagraph"/>
        <w:numPr>
          <w:ilvl w:val="0"/>
          <w:numId w:val="10"/>
        </w:numPr>
      </w:pPr>
      <w:r>
        <w:t xml:space="preserve">Pressing is allowed in </w:t>
      </w:r>
      <w:r w:rsidR="00826FE6">
        <w:t>3</w:t>
      </w:r>
      <w:r w:rsidR="00826FE6" w:rsidRPr="00826FE6">
        <w:rPr>
          <w:vertAlign w:val="superscript"/>
        </w:rPr>
        <w:t>rd</w:t>
      </w:r>
      <w:r>
        <w:t>-JH Games until there is a 20 point spread. After a 20 point spread is reached, the teams can pick up at half court. In these games, the scoreboard will show no more than a 20 point spread, excluding JH divisions.</w:t>
      </w:r>
    </w:p>
    <w:p w:rsidR="00B07022" w:rsidRDefault="00B07022" w:rsidP="001A691C">
      <w:pPr>
        <w:pStyle w:val="ListParagraph"/>
        <w:numPr>
          <w:ilvl w:val="0"/>
          <w:numId w:val="10"/>
        </w:numPr>
      </w:pPr>
      <w:r>
        <w:t>Pressing is not allowed in 2</w:t>
      </w:r>
      <w:r w:rsidRPr="00B07022">
        <w:rPr>
          <w:vertAlign w:val="superscript"/>
        </w:rPr>
        <w:t>nd</w:t>
      </w:r>
      <w:r>
        <w:t xml:space="preserve"> </w:t>
      </w:r>
      <w:r w:rsidR="00826FE6">
        <w:t xml:space="preserve">grade </w:t>
      </w:r>
      <w:r>
        <w:t xml:space="preserve">games until the last 2 minutes of the game. </w:t>
      </w:r>
      <w:r w:rsidR="00121E28">
        <w:t xml:space="preserve">Teams will play by the rules of that division regardless of age. </w:t>
      </w:r>
    </w:p>
    <w:p w:rsidR="00826FE6" w:rsidRDefault="00826FE6" w:rsidP="001A691C">
      <w:pPr>
        <w:pStyle w:val="ListParagraph"/>
        <w:numPr>
          <w:ilvl w:val="0"/>
          <w:numId w:val="10"/>
        </w:numPr>
      </w:pPr>
      <w:r>
        <w:t xml:space="preserve">K-1 cannot guard outside of the top of the key extended. The offense has 10 seconds to cross the </w:t>
      </w:r>
      <w:proofErr w:type="spellStart"/>
      <w:r>
        <w:t>the</w:t>
      </w:r>
      <w:proofErr w:type="spellEnd"/>
      <w:r>
        <w:t xml:space="preserve"> top of the key line.</w:t>
      </w:r>
    </w:p>
    <w:p w:rsidR="00B07022" w:rsidRDefault="00B07022" w:rsidP="001A691C">
      <w:pPr>
        <w:pStyle w:val="ListParagraph"/>
        <w:numPr>
          <w:ilvl w:val="0"/>
          <w:numId w:val="10"/>
        </w:numPr>
      </w:pPr>
      <w:r>
        <w:t>Goal height for 2</w:t>
      </w:r>
      <w:r w:rsidRPr="00B07022">
        <w:rPr>
          <w:vertAlign w:val="superscript"/>
        </w:rPr>
        <w:t>nd</w:t>
      </w:r>
      <w:r>
        <w:t xml:space="preserve"> grade is </w:t>
      </w:r>
      <w:r w:rsidR="00826FE6">
        <w:t>9’</w:t>
      </w:r>
      <w:r>
        <w:t>, unless requested that they play on 10’ goals. 3</w:t>
      </w:r>
      <w:r w:rsidRPr="00B07022">
        <w:rPr>
          <w:vertAlign w:val="superscript"/>
        </w:rPr>
        <w:t>rd</w:t>
      </w:r>
      <w:r>
        <w:t xml:space="preserve"> grade and up will play on 10’ goals.</w:t>
      </w:r>
    </w:p>
    <w:p w:rsidR="00B07022" w:rsidRDefault="00B07022" w:rsidP="00A8054D">
      <w:pPr>
        <w:pStyle w:val="ListParagraph"/>
        <w:numPr>
          <w:ilvl w:val="0"/>
          <w:numId w:val="10"/>
        </w:numPr>
      </w:pPr>
      <w:r>
        <w:t>2</w:t>
      </w:r>
      <w:r w:rsidRPr="00B07022">
        <w:rPr>
          <w:vertAlign w:val="superscript"/>
        </w:rPr>
        <w:t>nd</w:t>
      </w:r>
      <w:r>
        <w:t>/3</w:t>
      </w:r>
      <w:r w:rsidRPr="00B07022">
        <w:rPr>
          <w:vertAlign w:val="superscript"/>
        </w:rPr>
        <w:t>rd</w:t>
      </w:r>
      <w:r>
        <w:t xml:space="preserve"> grade free throws will be at the 12’ mark. 4</w:t>
      </w:r>
      <w:r w:rsidRPr="00B07022">
        <w:rPr>
          <w:vertAlign w:val="superscript"/>
        </w:rPr>
        <w:t>th</w:t>
      </w:r>
      <w:r>
        <w:t xml:space="preserve"> grade will shoot from the 15’ mark, but are allowed to jump over the line. 5</w:t>
      </w:r>
      <w:r w:rsidRPr="00B07022">
        <w:rPr>
          <w:vertAlign w:val="superscript"/>
        </w:rPr>
        <w:t>th</w:t>
      </w:r>
      <w:r>
        <w:t xml:space="preserve"> grade and up must start and finish behind the line.</w:t>
      </w:r>
    </w:p>
    <w:p w:rsidR="00B07022" w:rsidRDefault="00B07022" w:rsidP="001A691C">
      <w:pPr>
        <w:pStyle w:val="ListParagraph"/>
        <w:numPr>
          <w:ilvl w:val="0"/>
          <w:numId w:val="10"/>
        </w:numPr>
      </w:pPr>
      <w:r>
        <w:t>No 3 seconds in the lane violations will be called in 2</w:t>
      </w:r>
      <w:r w:rsidRPr="00B07022">
        <w:rPr>
          <w:vertAlign w:val="superscript"/>
        </w:rPr>
        <w:t>nd</w:t>
      </w:r>
      <w:r>
        <w:t xml:space="preserve"> grade games. 3</w:t>
      </w:r>
      <w:r w:rsidRPr="00B07022">
        <w:rPr>
          <w:vertAlign w:val="superscript"/>
        </w:rPr>
        <w:t>rd</w:t>
      </w:r>
      <w:r>
        <w:t xml:space="preserve"> grade games will use a 5 seconds in the lane limit. 4</w:t>
      </w:r>
      <w:r w:rsidRPr="00B07022">
        <w:rPr>
          <w:vertAlign w:val="superscript"/>
        </w:rPr>
        <w:t>th</w:t>
      </w:r>
      <w:r>
        <w:t xml:space="preserve"> grade and up will use 3 seconds in the lane limitations.</w:t>
      </w:r>
    </w:p>
    <w:p w:rsidR="00B07022" w:rsidRDefault="00B07022" w:rsidP="001A691C">
      <w:pPr>
        <w:pStyle w:val="ListParagraph"/>
        <w:numPr>
          <w:ilvl w:val="0"/>
          <w:numId w:val="10"/>
        </w:numPr>
      </w:pPr>
      <w:r>
        <w:t>If any player, coach, or fan becomes out of control in a game, the tournament director has the right to escort that person off of the premises without refund.</w:t>
      </w:r>
    </w:p>
    <w:p w:rsidR="00B07022" w:rsidRDefault="009E1184" w:rsidP="00A8054D">
      <w:pPr>
        <w:pStyle w:val="ListParagraph"/>
        <w:numPr>
          <w:ilvl w:val="0"/>
          <w:numId w:val="10"/>
        </w:numPr>
      </w:pPr>
      <w:r>
        <w:t>Players may only play on one team in a division. They can play on multiple teams throughout a tournament.</w:t>
      </w:r>
    </w:p>
    <w:p w:rsidR="00B07022" w:rsidRDefault="00B07022" w:rsidP="001A691C">
      <w:pPr>
        <w:pStyle w:val="ListParagraph"/>
        <w:numPr>
          <w:ilvl w:val="0"/>
          <w:numId w:val="10"/>
        </w:numPr>
      </w:pPr>
      <w:r>
        <w:t xml:space="preserve">If a coach gets 2 technical fouls in a game, it will be at the discretion of the tournament director if they are allowed to coach the next </w:t>
      </w:r>
      <w:r w:rsidR="00121E28">
        <w:t>game</w:t>
      </w:r>
      <w:r>
        <w:t>.</w:t>
      </w:r>
    </w:p>
    <w:p w:rsidR="00B07022" w:rsidRDefault="00B07022" w:rsidP="001A691C">
      <w:pPr>
        <w:pStyle w:val="ListParagraph"/>
        <w:numPr>
          <w:ilvl w:val="0"/>
          <w:numId w:val="10"/>
        </w:numPr>
      </w:pPr>
      <w:r>
        <w:t>It is the coach’s responsibility to make sure all fans of their team act accordingly.</w:t>
      </w:r>
    </w:p>
    <w:p w:rsidR="009E1184" w:rsidRDefault="009E1184" w:rsidP="001A691C">
      <w:pPr>
        <w:pStyle w:val="ListParagraph"/>
        <w:numPr>
          <w:ilvl w:val="0"/>
          <w:numId w:val="10"/>
        </w:numPr>
      </w:pPr>
      <w:r>
        <w:t>Entry Fee must be paid and Waivers must be signed and turned in before participation in a game.</w:t>
      </w:r>
    </w:p>
    <w:p w:rsidR="009E1184" w:rsidRDefault="009E1184" w:rsidP="00121E28">
      <w:pPr>
        <w:pStyle w:val="ListParagraph"/>
      </w:pPr>
    </w:p>
    <w:sectPr w:rsidR="009E1184" w:rsidSect="00F51F87">
      <w:pgSz w:w="12240" w:h="16340"/>
      <w:pgMar w:top="1429" w:right="663" w:bottom="1333" w:left="82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BD7CBC"/>
    <w:multiLevelType w:val="hybridMultilevel"/>
    <w:tmpl w:val="B6CD75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B23582"/>
    <w:multiLevelType w:val="hybridMultilevel"/>
    <w:tmpl w:val="545A130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8DF9F3"/>
    <w:multiLevelType w:val="hybridMultilevel"/>
    <w:tmpl w:val="CB668B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BCCC3D"/>
    <w:multiLevelType w:val="hybridMultilevel"/>
    <w:tmpl w:val="926EA31D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42FEAF9"/>
    <w:multiLevelType w:val="hybridMultilevel"/>
    <w:tmpl w:val="9A6AF5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63AD9B"/>
    <w:multiLevelType w:val="hybridMultilevel"/>
    <w:tmpl w:val="24B851B6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5E32319"/>
    <w:multiLevelType w:val="hybridMultilevel"/>
    <w:tmpl w:val="926A5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3DEC3"/>
    <w:multiLevelType w:val="hybridMultilevel"/>
    <w:tmpl w:val="F44A4FF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BCF2525"/>
    <w:multiLevelType w:val="hybridMultilevel"/>
    <w:tmpl w:val="4B56B4DA"/>
    <w:lvl w:ilvl="0" w:tplc="AACAB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EABDF"/>
    <w:multiLevelType w:val="hybridMultilevel"/>
    <w:tmpl w:val="277F1656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62"/>
    <w:rsid w:val="00121E28"/>
    <w:rsid w:val="001A691C"/>
    <w:rsid w:val="002A5372"/>
    <w:rsid w:val="00435A62"/>
    <w:rsid w:val="00826FE6"/>
    <w:rsid w:val="0090734E"/>
    <w:rsid w:val="009E1184"/>
    <w:rsid w:val="00A8054D"/>
    <w:rsid w:val="00B07022"/>
    <w:rsid w:val="00F8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F267"/>
  <w15:docId w15:val="{9E785603-2D44-4C1F-8361-4B4DDF1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5A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5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 Horn</dc:creator>
  <cp:lastModifiedBy>clint horn</cp:lastModifiedBy>
  <cp:revision>2</cp:revision>
  <cp:lastPrinted>2015-08-29T14:00:00Z</cp:lastPrinted>
  <dcterms:created xsi:type="dcterms:W3CDTF">2023-10-17T20:39:00Z</dcterms:created>
  <dcterms:modified xsi:type="dcterms:W3CDTF">2023-10-17T20:39:00Z</dcterms:modified>
</cp:coreProperties>
</file>